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ED" w:rsidRDefault="0041491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POSSE DE VEREADORE</w:t>
      </w:r>
      <w:r w:rsidR="000B6B6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 PREFEITO 2021</w:t>
      </w:r>
    </w:p>
    <w:p w:rsidR="00FD1EED" w:rsidRDefault="004149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CREDENCIAMENTO PARA A IMPRENSA</w:t>
      </w:r>
    </w:p>
    <w:p w:rsidR="00FD1EED" w:rsidRDefault="00FD1E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FD1E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FD1EED"/>
    <w:tbl>
      <w:tblPr>
        <w:tblStyle w:val="a"/>
        <w:tblW w:w="10815" w:type="dxa"/>
        <w:tblInd w:w="-6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FD1EED">
        <w:tc>
          <w:tcPr>
            <w:tcW w:w="10815" w:type="dxa"/>
            <w:tcBorders>
              <w:top w:val="single" w:sz="8" w:space="0" w:color="99999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órgão de imprensa: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órgão de comunicação: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do veículo de comunicação: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profissional: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Função do profissional: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do profissional: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 do profissional: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do RG do profissional: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D1EED">
        <w:tc>
          <w:tcPr>
            <w:tcW w:w="108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EED" w:rsidRDefault="0041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do CPF do profissional: </w:t>
            </w:r>
          </w:p>
          <w:p w:rsidR="00FD1EED" w:rsidRDefault="00FD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FD1EED" w:rsidRDefault="00FD1EED">
      <w:pPr>
        <w:jc w:val="both"/>
        <w:rPr>
          <w:sz w:val="20"/>
          <w:szCs w:val="20"/>
        </w:rPr>
      </w:pP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Instruções para o preenchimento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0B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formulário </w:t>
      </w:r>
      <w:r w:rsidR="0041491D">
        <w:rPr>
          <w:rFonts w:ascii="Times New Roman" w:eastAsia="Times New Roman" w:hAnsi="Times New Roman" w:cs="Times New Roman"/>
          <w:sz w:val="24"/>
          <w:szCs w:val="24"/>
        </w:rPr>
        <w:t xml:space="preserve">é de preenchimento obrigatório para o cadastramento dos veículos de comunicação e dos jornalistas interessados em realizar a cobertura da Posse dos Vereadores e Prefeito.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formulário preenchido deverá ser enviado conforme orientações abaixo e encaminhado ao endereço de e-mail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imprensacamaravha@hotmail.com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os seguintes itens: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uma foto (com resolução mínima de 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do profissional de imprensa a ser credenciado (formato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documento de identificação que contenha o número do RG e do CPF (formato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formulário do profissional preenchido (formato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período de credenciamento dos órgãos de imprensa vai até o dia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 de dezembro (até às 12h)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Sob qualquer hipótese, o prazo para encaminhamento do formulário será prorrogado.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credenciais estarão disponíveis para retirada na Diretoria de Comunicação da Câmara,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quarta-feira (30) das 8h às 12h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Abaixo discriminado o número máximo de credenciais a que tem direito cada veículo de comunicação: </w:t>
      </w: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2 credenciais para cada emissora de televisão; </w:t>
      </w: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1 credencial para cada empresa de mídia impressa ou digital; </w:t>
      </w: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1 credencial para cada emissora de rádio. </w:t>
      </w:r>
    </w:p>
    <w:p w:rsidR="00FD1EED" w:rsidRDefault="00FD1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EED" w:rsidRDefault="00414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virtude da limitação de pessoas decorrente da pandemia de Covid-19, o credenciamento dos veículos de comunicação será realizado de acordo com a ordem de recebimento dos pedidos. Deste modo, caso o número de solicitações de cadastro ultrapasse a capacidade máxima de lotação do auditório, a ordem de envio do formulário será utilizada para a concessão das credenciais, ou seja, os primeiros a enviar serão contemplados.</w:t>
      </w:r>
      <w:bookmarkStart w:id="0" w:name="_GoBack"/>
      <w:bookmarkEnd w:id="0"/>
    </w:p>
    <w:sectPr w:rsidR="00FD1E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D1EED"/>
    <w:rsid w:val="000B6B61"/>
    <w:rsid w:val="0041491D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2594"/>
  <w15:docId w15:val="{85EA5C5E-28B9-4C4F-9AF2-C382CACD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CMV-16</cp:lastModifiedBy>
  <cp:revision>3</cp:revision>
  <dcterms:created xsi:type="dcterms:W3CDTF">2020-11-27T16:40:00Z</dcterms:created>
  <dcterms:modified xsi:type="dcterms:W3CDTF">2020-11-30T12:46:00Z</dcterms:modified>
</cp:coreProperties>
</file>